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5E00D" w14:textId="77777777" w:rsidR="00126D50" w:rsidRPr="0044154F" w:rsidRDefault="00126D50" w:rsidP="00126D50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IECA Mentor Match Discovery Call Guidelines for Mentors</w:t>
      </w:r>
    </w:p>
    <w:p w14:paraId="37B15639" w14:textId="77777777" w:rsidR="00126D50" w:rsidRPr="0044154F" w:rsidRDefault="00126D50" w:rsidP="00126D50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i/>
          <w:iCs/>
          <w:sz w:val="22"/>
          <w:szCs w:val="22"/>
        </w:rPr>
        <w:t>(Estimated duration: 45 minutes)</w:t>
      </w:r>
    </w:p>
    <w:p w14:paraId="29459A28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Set Expectations for the Call</w:t>
      </w:r>
    </w:p>
    <w:p w14:paraId="6E37B503" w14:textId="77777777" w:rsidR="00126D50" w:rsidRPr="0044154F" w:rsidRDefault="00126D50" w:rsidP="0044154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Explain the purpose of the discovery call as an opportunity to get to know each other.</w:t>
      </w:r>
    </w:p>
    <w:p w14:paraId="6A28350A" w14:textId="77777777" w:rsidR="00126D50" w:rsidRPr="0044154F" w:rsidRDefault="00126D50" w:rsidP="0044154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Clarify that, by the end of the call, both the mentor and mentee can decide whether to move forward.</w:t>
      </w:r>
    </w:p>
    <w:p w14:paraId="2387B1B4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Learn About the Mentee</w:t>
      </w:r>
    </w:p>
    <w:p w14:paraId="27B8FD8A" w14:textId="77777777" w:rsidR="00126D50" w:rsidRPr="0044154F" w:rsidRDefault="00126D50" w:rsidP="0044154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Ask about the mentee’s background, what led them to explore this program, and what they hope to gain.</w:t>
      </w:r>
    </w:p>
    <w:p w14:paraId="7EE364FB" w14:textId="77777777" w:rsidR="00126D50" w:rsidRPr="0044154F" w:rsidRDefault="00126D50" w:rsidP="0044154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Discuss their definition of success and how they envision this mentorship helping them achieve it.</w:t>
      </w:r>
    </w:p>
    <w:p w14:paraId="74A5E6D1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Introduce Yourself as a Mentor</w:t>
      </w:r>
    </w:p>
    <w:p w14:paraId="1B94E706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Share your background, experiences, and training.</w:t>
      </w:r>
    </w:p>
    <w:p w14:paraId="3A6F97D6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Explain your mentoring style—will you primarily respond to questions, proactively provide resources, or take a more structured approach?</w:t>
      </w:r>
    </w:p>
    <w:p w14:paraId="6620D198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Clarify whether you will wait for the mentee to reach out or initiate discussions yourself.</w:t>
      </w:r>
    </w:p>
    <w:p w14:paraId="1415A0CB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Discuss Confidentiality and Security</w:t>
      </w:r>
    </w:p>
    <w:p w14:paraId="1CC646CB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Reinforce the importance of privacy and maintaining a safe, respectful, and confidential mentoring environment.</w:t>
      </w:r>
    </w:p>
    <w:p w14:paraId="7D969250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Define the Mentor-Mentee Relationship</w:t>
      </w:r>
    </w:p>
    <w:p w14:paraId="14780C96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Establish a collaborative dynamic:</w:t>
      </w:r>
      <w:r w:rsidRPr="0044154F">
        <w:rPr>
          <w:rFonts w:ascii="Helvetica" w:eastAsia="Times New Roman" w:hAnsi="Helvetica" w:cs="Times New Roman"/>
          <w:sz w:val="22"/>
          <w:szCs w:val="22"/>
        </w:rPr>
        <w:t xml:space="preserve"> Emphasize that the mentee drives their own growth and progress.</w:t>
      </w:r>
    </w:p>
    <w:p w14:paraId="5C87A457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Clarify mentoring preferences:</w:t>
      </w:r>
      <w:r w:rsidRPr="0044154F">
        <w:rPr>
          <w:rFonts w:ascii="Helvetica" w:eastAsia="Times New Roman" w:hAnsi="Helvetica" w:cs="Times New Roman"/>
          <w:sz w:val="22"/>
          <w:szCs w:val="22"/>
        </w:rPr>
        <w:t xml:space="preserve"> Discuss the mentee’s preferred communication style, boundaries, and level of structure.</w:t>
      </w:r>
    </w:p>
    <w:p w14:paraId="5AB8933E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Build a strong foundation:</w:t>
      </w:r>
      <w:r w:rsidRPr="0044154F">
        <w:rPr>
          <w:rFonts w:ascii="Helvetica" w:eastAsia="Times New Roman" w:hAnsi="Helvetica" w:cs="Times New Roman"/>
          <w:sz w:val="22"/>
          <w:szCs w:val="22"/>
        </w:rPr>
        <w:t xml:space="preserve"> Acknowledge that growth comes from open, honest, and judgment-free discussions.</w:t>
      </w:r>
    </w:p>
    <w:p w14:paraId="75F5921A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Emphasize learning from mistakes:</w:t>
      </w:r>
      <w:r w:rsidRPr="0044154F">
        <w:rPr>
          <w:rFonts w:ascii="Helvetica" w:eastAsia="Times New Roman" w:hAnsi="Helvetica" w:cs="Times New Roman"/>
          <w:sz w:val="22"/>
          <w:szCs w:val="22"/>
        </w:rPr>
        <w:t xml:space="preserve"> Encourage both mentor and mentee to embrace challenges and setbacks as part of the learning process.</w:t>
      </w:r>
    </w:p>
    <w:p w14:paraId="68F2F4D1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Outline Call Structure and Expectations</w:t>
      </w:r>
    </w:p>
    <w:p w14:paraId="4BA6DC0D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Discuss how calls will be structured, including topics such as challenges, goals, and progress updates.</w:t>
      </w:r>
    </w:p>
    <w:p w14:paraId="5B54CEAA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Prepare the mentee for the natural ups and downs of the learning process.</w:t>
      </w:r>
    </w:p>
    <w:p w14:paraId="5F8937D5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Establish a Scheduling Agreement</w:t>
      </w:r>
    </w:p>
    <w:p w14:paraId="2E2FCBAF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Confirm a mutually convenient schedule for regular meetings.</w:t>
      </w:r>
    </w:p>
    <w:p w14:paraId="7AA5C23A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Address policies on rescheduling, late arrivals, or missed calls.</w:t>
      </w:r>
    </w:p>
    <w:p w14:paraId="44191A1D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Request at least 48 hours’ notice for scheduling changes whenever possible.</w:t>
      </w:r>
    </w:p>
    <w:p w14:paraId="120BABDF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Emphasize Commitment and Growth</w:t>
      </w:r>
    </w:p>
    <w:p w14:paraId="64CD3B9D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Discuss the importance of consistency, accountability, and personal commitment.</w:t>
      </w:r>
    </w:p>
    <w:p w14:paraId="3074D951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Reinforce that while growth takes time, the primary goal is to help the mentee progress toward their objectives.</w:t>
      </w:r>
    </w:p>
    <w:p w14:paraId="0DC1C5C1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lastRenderedPageBreak/>
        <w:t>Agree on the Mentorship Duration</w:t>
      </w:r>
    </w:p>
    <w:p w14:paraId="5DCC41F9" w14:textId="77777777" w:rsidR="00126D50" w:rsidRPr="0044154F" w:rsidRDefault="00126D50" w:rsidP="00126D50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Determine a timeframe for the mentorship, typically between three and six months.</w:t>
      </w:r>
    </w:p>
    <w:p w14:paraId="000BC487" w14:textId="77777777" w:rsidR="00126D50" w:rsidRPr="0044154F" w:rsidRDefault="00126D50" w:rsidP="00126D5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b/>
          <w:bCs/>
          <w:sz w:val="22"/>
          <w:szCs w:val="22"/>
        </w:rPr>
        <w:t>Confirm Next Steps</w:t>
      </w:r>
    </w:p>
    <w:p w14:paraId="5E7F2511" w14:textId="77777777" w:rsidR="00126D50" w:rsidRPr="0044154F" w:rsidRDefault="00126D50" w:rsidP="00126D50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</w:rPr>
      </w:pPr>
      <w:r w:rsidRPr="0044154F">
        <w:rPr>
          <w:rFonts w:ascii="Helvetica" w:eastAsia="Times New Roman" w:hAnsi="Helvetica" w:cs="Times New Roman"/>
          <w:sz w:val="22"/>
          <w:szCs w:val="22"/>
        </w:rPr>
        <w:t>Agree on the date and time for the next meeting.</w:t>
      </w:r>
    </w:p>
    <w:p w14:paraId="60C733E9" w14:textId="77777777" w:rsidR="00DF2DD2" w:rsidRPr="0044154F" w:rsidRDefault="00DF2DD2">
      <w:pPr>
        <w:rPr>
          <w:rFonts w:ascii="Helvetica" w:hAnsi="Helvetica"/>
          <w:sz w:val="22"/>
          <w:szCs w:val="22"/>
        </w:rPr>
      </w:pPr>
    </w:p>
    <w:sectPr w:rsidR="00DF2DD2" w:rsidRPr="00441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92128"/>
    <w:multiLevelType w:val="hybridMultilevel"/>
    <w:tmpl w:val="649A02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D86D37"/>
    <w:multiLevelType w:val="multilevel"/>
    <w:tmpl w:val="3A50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87CBF"/>
    <w:multiLevelType w:val="hybridMultilevel"/>
    <w:tmpl w:val="EB187A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016008"/>
    <w:multiLevelType w:val="multilevel"/>
    <w:tmpl w:val="BF28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82564"/>
    <w:multiLevelType w:val="hybridMultilevel"/>
    <w:tmpl w:val="651EB5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49636899">
    <w:abstractNumId w:val="1"/>
  </w:num>
  <w:num w:numId="2" w16cid:durableId="1870604205">
    <w:abstractNumId w:val="3"/>
  </w:num>
  <w:num w:numId="3" w16cid:durableId="835997064">
    <w:abstractNumId w:val="0"/>
  </w:num>
  <w:num w:numId="4" w16cid:durableId="375811747">
    <w:abstractNumId w:val="2"/>
  </w:num>
  <w:num w:numId="5" w16cid:durableId="1172911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50"/>
    <w:rsid w:val="00126D50"/>
    <w:rsid w:val="0044154F"/>
    <w:rsid w:val="00726C67"/>
    <w:rsid w:val="007D59C1"/>
    <w:rsid w:val="0089066A"/>
    <w:rsid w:val="008C4531"/>
    <w:rsid w:val="00DF2DD2"/>
    <w:rsid w:val="00E611DA"/>
    <w:rsid w:val="00E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A5753"/>
  <w15:chartTrackingRefBased/>
  <w15:docId w15:val="{2A1703BD-0421-954D-9E7F-1F30486B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D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D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D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D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6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D5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26D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6D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26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Tanesha Norman</dc:creator>
  <cp:keywords/>
  <dc:description/>
  <cp:lastModifiedBy>Sarah Brachman</cp:lastModifiedBy>
  <cp:revision>3</cp:revision>
  <dcterms:created xsi:type="dcterms:W3CDTF">2025-01-31T20:09:00Z</dcterms:created>
  <dcterms:modified xsi:type="dcterms:W3CDTF">2025-01-31T20:20:00Z</dcterms:modified>
</cp:coreProperties>
</file>